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Quarterly report</w:t>
      </w:r>
    </w:p>
    <w:p>
      <w:r>
        <w:t xml:space="preserve">Sales grew </w:t>
      </w:r>
      <w:r>
        <w:rPr>
          <w:b/>
          <w:bCs/>
        </w:rPr>
        <w:t xml:space="preserve">strongly</w:t>
      </w:r>
      <w:r>
        <w:t xml:space="preserve"> in </w:t>
      </w:r>
      <w:r>
        <w:rPr>
          <w:i/>
          <w:iCs/>
        </w:rPr>
        <w:t xml:space="preserve">March</w:t>
      </w:r>
      <w:r>
        <w:t xml:space="preserve">.</w:t>
      </w:r>
    </w:p>
    <w:p>
      <w:pPr>
        <w:pStyle w:val="Heading2"/>
      </w:pPr>
      <w:r>
        <w:t xml:space="preserve">Highlights</w:t>
      </w:r>
    </w:p>
    <w:p>
      <w:pPr>
        <w:pStyle w:val="ListParagraph"/>
        <w:numPr>
          <w:ilvl w:val="0"/>
          <w:numId w:val="2"/>
        </w:numPr>
      </w:pPr>
      <w:r>
        <w:t xml:space="preserve">New store opened</w:t>
      </w:r>
    </w:p>
    <w:p>
      <w:pPr>
        <w:pStyle w:val="ListParagraph"/>
        <w:numPr>
          <w:ilvl w:val="0"/>
          <w:numId w:val="2"/>
        </w:numPr>
      </w:pPr>
      <w:r>
        <w:t xml:space="preserve">Returns fell</w:t>
      </w:r>
    </w:p>
    <w:p>
      <w:pPr>
        <w:pStyle w:val="ListParagraph"/>
        <w:numPr>
          <w:ilvl w:val="0"/>
          <w:numId w:val="3"/>
        </w:numPr>
      </w:pPr>
      <w:r>
        <w:t xml:space="preserve">Review the numbers</w:t>
      </w:r>
    </w:p>
    <w:p>
      <w:pPr>
        <w:pStyle w:val="ListParagraph"/>
        <w:numPr>
          <w:ilvl w:val="0"/>
          <w:numId w:val="3"/>
        </w:numPr>
      </w:pPr>
      <w:r>
        <w:t xml:space="preserve">Plan next quarter</w:t>
      </w:r>
    </w:p>
    <w:p>
      <w:r>
        <w:t xml:space="preserve">Read the </w:t>
      </w:r>
      <w:hyperlink w:history="1" r:id="rIdvu1jisykipr6_iq3lg5wx">
        <w:r>
          <w:rPr>
            <w:rStyle w:val="Hyperlink"/>
          </w:rPr>
          <w:t xml:space="preserve">full guide</w:t>
        </w:r>
      </w:hyperlink>
      <w:r>
        <w:t xml:space="preserve"> online.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pct" w:w="2500"/>
          </w:tcPr>
          <w:p>
            <w:r>
              <w:t xml:space="preserve">Region</w:t>
            </w:r>
          </w:p>
        </w:tc>
        <w:tc>
          <w:tcPr>
            <w:tcW w:type="pct" w:w="2500"/>
          </w:tcPr>
          <w:p>
            <w:r>
              <w:t xml:space="preserve">Sales</w:t>
            </w:r>
          </w:p>
        </w:tc>
      </w:tr>
      <w:tr>
        <w:tc>
          <w:tcPr>
            <w:tcW w:type="pct" w:w="2500"/>
          </w:tcPr>
          <w:p>
            <w:r>
              <w:t xml:space="preserve">North</w:t>
            </w:r>
          </w:p>
        </w:tc>
        <w:tc>
          <w:tcPr>
            <w:tcW w:type="pct" w:w="2500"/>
          </w:tcPr>
          <w:p>
            <w:r>
              <w:t xml:space="preserve">120</w:t>
            </w:r>
          </w:p>
        </w:tc>
      </w:tr>
      <w:tr>
        <w:tc>
          <w:tcPr>
            <w:tcW w:type="pct" w:w="2500"/>
          </w:tcPr>
          <w:p>
            <w:r>
              <w:t xml:space="preserve">South</w:t>
            </w:r>
          </w:p>
        </w:tc>
        <w:tc>
          <w:tcPr>
            <w:tcW w:type="pct" w:w="2500"/>
          </w:tcPr>
          <w:p>
            <w:r>
              <w:t xml:space="preserve">95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vu1jisykipr6_iq3lg5wx" Type="http://schemas.openxmlformats.org/officeDocument/2006/relationships/hyperlink" Target="https://commonmark.org/help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report</dc:title>
  <dc:creator>PasteFerry</dc:creator>
  <cp:lastModifiedBy>Un-named</cp:lastModifiedBy>
  <cp:revision>1</cp:revision>
  <dcterms:created xsi:type="dcterms:W3CDTF">2026-10-01T19:49:49.269Z</dcterms:created>
  <dcterms:modified xsi:type="dcterms:W3CDTF">2026-10-01T19:49:49.270Z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